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F01E3" w14:textId="702A2B52"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2B4F89F9"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w:t>
      </w:r>
      <w:r w:rsidR="00A3722A">
        <w:rPr>
          <w:rFonts w:cs="Arial"/>
          <w:szCs w:val="22"/>
        </w:rPr>
        <w:t>ing list is arranged in order of the date of their application form</w:t>
      </w:r>
      <w:r w:rsidRPr="00085A01">
        <w:rPr>
          <w:rFonts w:cs="Arial"/>
          <w:szCs w:val="22"/>
        </w:rPr>
        <w:t>:</w:t>
      </w:r>
    </w:p>
    <w:p w14:paraId="163578CC" w14:textId="32C2DA53" w:rsidR="0026056C" w:rsidRPr="00085A01" w:rsidRDefault="00A3722A" w:rsidP="00085A01">
      <w:pPr>
        <w:pStyle w:val="ListParagraph"/>
        <w:numPr>
          <w:ilvl w:val="0"/>
          <w:numId w:val="78"/>
        </w:numPr>
        <w:spacing w:before="120" w:after="120" w:line="360" w:lineRule="auto"/>
        <w:contextualSpacing w:val="0"/>
        <w:rPr>
          <w:rFonts w:cs="Arial"/>
          <w:szCs w:val="22"/>
        </w:rPr>
      </w:pPr>
      <w:r>
        <w:rPr>
          <w:rFonts w:cs="Arial"/>
          <w:szCs w:val="22"/>
        </w:rPr>
        <w:t>Priority is given to those children looked after by the local authority.</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29E3EB3B" w14:textId="77777777" w:rsidR="00A3722A" w:rsidRDefault="00A3722A" w:rsidP="00085A01">
      <w:pPr>
        <w:spacing w:before="120" w:after="120" w:line="360" w:lineRule="auto"/>
        <w:rPr>
          <w:rFonts w:ascii="Arial" w:hAnsi="Arial" w:cs="Arial"/>
          <w:b/>
          <w:sz w:val="22"/>
          <w:szCs w:val="22"/>
        </w:rPr>
      </w:pPr>
    </w:p>
    <w:p w14:paraId="27C4093B" w14:textId="77777777" w:rsidR="00A3722A" w:rsidRDefault="00A3722A" w:rsidP="00085A01">
      <w:pPr>
        <w:spacing w:before="120" w:after="120" w:line="360" w:lineRule="auto"/>
        <w:rPr>
          <w:rFonts w:ascii="Arial" w:hAnsi="Arial" w:cs="Arial"/>
          <w:b/>
          <w:sz w:val="22"/>
          <w:szCs w:val="22"/>
        </w:rPr>
      </w:pPr>
    </w:p>
    <w:p w14:paraId="26A2EB43" w14:textId="77777777" w:rsidR="00A3722A" w:rsidRDefault="00A3722A" w:rsidP="00085A01">
      <w:pPr>
        <w:spacing w:before="120" w:after="120" w:line="360" w:lineRule="auto"/>
        <w:rPr>
          <w:rFonts w:ascii="Arial" w:hAnsi="Arial" w:cs="Arial"/>
          <w:b/>
          <w:sz w:val="22"/>
          <w:szCs w:val="22"/>
        </w:rPr>
      </w:pPr>
    </w:p>
    <w:p w14:paraId="5328201D" w14:textId="77777777" w:rsidR="00A3722A" w:rsidRDefault="00A3722A" w:rsidP="00085A01">
      <w:pPr>
        <w:spacing w:before="120" w:after="120" w:line="360" w:lineRule="auto"/>
        <w:rPr>
          <w:rFonts w:ascii="Arial" w:hAnsi="Arial" w:cs="Arial"/>
          <w:b/>
          <w:sz w:val="22"/>
          <w:szCs w:val="22"/>
        </w:rPr>
      </w:pPr>
    </w:p>
    <w:p w14:paraId="4564C9E8" w14:textId="77777777" w:rsidR="00A3722A" w:rsidRDefault="00A3722A" w:rsidP="00085A01">
      <w:pPr>
        <w:spacing w:before="120" w:after="120" w:line="360" w:lineRule="auto"/>
        <w:rPr>
          <w:rFonts w:ascii="Arial" w:hAnsi="Arial" w:cs="Arial"/>
          <w:b/>
          <w:sz w:val="22"/>
          <w:szCs w:val="22"/>
        </w:rPr>
      </w:pPr>
    </w:p>
    <w:p w14:paraId="46A2AD29" w14:textId="77777777" w:rsidR="00A3722A" w:rsidRDefault="00A3722A" w:rsidP="00085A01">
      <w:pPr>
        <w:spacing w:before="120" w:after="120" w:line="360" w:lineRule="auto"/>
        <w:rPr>
          <w:rFonts w:ascii="Arial" w:hAnsi="Arial" w:cs="Arial"/>
          <w:b/>
          <w:sz w:val="22"/>
          <w:szCs w:val="22"/>
        </w:rPr>
      </w:pP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r w:rsidR="00DE12A0" w:rsidRPr="00D86429">
        <w:rPr>
          <w:rFonts w:cs="Arial"/>
          <w:b w:val="0"/>
          <w:bCs w:val="0"/>
          <w:sz w:val="22"/>
          <w:szCs w:val="22"/>
        </w:rPr>
        <w:t xml:space="preserve">otice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r w:rsidR="00DE12A0" w:rsidRPr="00D86429">
        <w:rPr>
          <w:rFonts w:cs="Arial"/>
          <w:b w:val="0"/>
          <w:bCs w:val="0"/>
          <w:sz w:val="22"/>
          <w:szCs w:val="22"/>
        </w:rPr>
        <w:t xml:space="preserve">erms and </w:t>
      </w:r>
      <w:r w:rsidR="00DD502E">
        <w:rPr>
          <w:rFonts w:cs="Arial"/>
          <w:b w:val="0"/>
          <w:bCs w:val="0"/>
          <w:sz w:val="22"/>
          <w:szCs w:val="22"/>
          <w:lang w:val="en-GB"/>
        </w:rPr>
        <w:t>c</w:t>
      </w:r>
      <w:r w:rsidR="00DE12A0" w:rsidRPr="00D86429">
        <w:rPr>
          <w:rFonts w:cs="Arial"/>
          <w:b w:val="0"/>
          <w:bCs w:val="0"/>
          <w:sz w:val="22"/>
          <w:szCs w:val="22"/>
        </w:rPr>
        <w:t xml:space="preserve">onditions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3"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 xml:space="preserve">ed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69D9DC9A" w14:textId="77777777" w:rsidR="00A3722A" w:rsidRDefault="00A3722A" w:rsidP="00A17EE7">
      <w:pPr>
        <w:pStyle w:val="MediumShading1-Accent11"/>
        <w:spacing w:before="120" w:after="120" w:line="360" w:lineRule="auto"/>
        <w:rPr>
          <w:rStyle w:val="Heading1Char"/>
          <w:rFonts w:ascii="Arial" w:eastAsia="Calibri" w:hAnsi="Arial" w:cs="Arial"/>
          <w:sz w:val="22"/>
          <w:szCs w:val="22"/>
        </w:rPr>
      </w:pPr>
    </w:p>
    <w:p w14:paraId="65F0F08F" w14:textId="77777777" w:rsidR="00A3722A" w:rsidRDefault="00A3722A" w:rsidP="00A17EE7">
      <w:pPr>
        <w:pStyle w:val="MediumShading1-Accent11"/>
        <w:spacing w:before="120" w:after="120" w:line="360" w:lineRule="auto"/>
        <w:rPr>
          <w:rStyle w:val="Heading1Char"/>
          <w:rFonts w:ascii="Arial" w:eastAsia="Calibri" w:hAnsi="Arial" w:cs="Arial"/>
          <w:sz w:val="22"/>
          <w:szCs w:val="22"/>
        </w:rPr>
      </w:pPr>
    </w:p>
    <w:p w14:paraId="67499E60" w14:textId="77777777" w:rsidR="00A3722A" w:rsidRDefault="00A3722A" w:rsidP="00A17EE7">
      <w:pPr>
        <w:pStyle w:val="MediumShading1-Accent11"/>
        <w:spacing w:before="120" w:after="120" w:line="360" w:lineRule="auto"/>
        <w:rPr>
          <w:rStyle w:val="Heading1Char"/>
          <w:rFonts w:ascii="Arial" w:eastAsia="Calibri" w:hAnsi="Arial" w:cs="Arial"/>
          <w:sz w:val="22"/>
          <w:szCs w:val="22"/>
        </w:rPr>
      </w:pPr>
    </w:p>
    <w:p w14:paraId="0E4DAF75" w14:textId="77777777" w:rsidR="00A3722A" w:rsidRDefault="00A3722A" w:rsidP="00A17EE7">
      <w:pPr>
        <w:pStyle w:val="MediumShading1-Accent11"/>
        <w:spacing w:before="120" w:after="120" w:line="360" w:lineRule="auto"/>
        <w:rPr>
          <w:rStyle w:val="Heading1Char"/>
          <w:rFonts w:ascii="Arial" w:eastAsia="Calibri" w:hAnsi="Arial" w:cs="Arial"/>
          <w:sz w:val="22"/>
          <w:szCs w:val="22"/>
        </w:rPr>
      </w:pPr>
    </w:p>
    <w:p w14:paraId="5550C22A" w14:textId="77777777" w:rsidR="00A3722A" w:rsidRDefault="00A3722A" w:rsidP="00A17EE7">
      <w:pPr>
        <w:pStyle w:val="MediumShading1-Accent11"/>
        <w:spacing w:before="120" w:after="120" w:line="360" w:lineRule="auto"/>
        <w:rPr>
          <w:rStyle w:val="Heading1Char"/>
          <w:rFonts w:ascii="Arial" w:eastAsia="Calibri" w:hAnsi="Arial" w:cs="Arial"/>
          <w:sz w:val="22"/>
          <w:szCs w:val="22"/>
        </w:rPr>
      </w:pPr>
    </w:p>
    <w:p w14:paraId="1635BAF9" w14:textId="77777777" w:rsidR="00A3722A" w:rsidRDefault="00A3722A" w:rsidP="00A17EE7">
      <w:pPr>
        <w:pStyle w:val="MediumShading1-Accent11"/>
        <w:spacing w:before="120" w:after="120" w:line="360" w:lineRule="auto"/>
        <w:rPr>
          <w:rStyle w:val="Heading1Char"/>
          <w:rFonts w:ascii="Arial" w:eastAsia="Calibri" w:hAnsi="Arial" w:cs="Arial"/>
          <w:sz w:val="22"/>
          <w:szCs w:val="22"/>
        </w:rPr>
      </w:pP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bookmarkStart w:id="0" w:name="_GoBack"/>
      <w:bookmarkEnd w:id="0"/>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4"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5"/>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21E5B" w14:textId="77777777" w:rsidR="006C5677" w:rsidRDefault="006C5677" w:rsidP="003C7A9F">
      <w:r>
        <w:separator/>
      </w:r>
    </w:p>
  </w:endnote>
  <w:endnote w:type="continuationSeparator" w:id="0">
    <w:p w14:paraId="38872CDB" w14:textId="77777777" w:rsidR="006C5677" w:rsidRDefault="006C567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638ED" w14:textId="77777777" w:rsidR="006C5677" w:rsidRDefault="006C5677" w:rsidP="003C7A9F">
      <w:r>
        <w:separator/>
      </w:r>
    </w:p>
  </w:footnote>
  <w:footnote w:type="continuationSeparator" w:id="0">
    <w:p w14:paraId="204266A1" w14:textId="77777777" w:rsidR="006C5677" w:rsidRDefault="006C5677"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C5677"/>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22A"/>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disability-living-allowance-children/how-to-clai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718181/Early_years_entitlements-operational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81C0C8F1-BA7D-4C3A-90BB-33069F38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caroline</cp:lastModifiedBy>
  <cp:revision>2</cp:revision>
  <cp:lastPrinted>2018-05-03T18:57:00Z</cp:lastPrinted>
  <dcterms:created xsi:type="dcterms:W3CDTF">2022-03-28T15:20:00Z</dcterms:created>
  <dcterms:modified xsi:type="dcterms:W3CDTF">2022-03-28T15:20:00Z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